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0D8A8" w14:textId="77777777" w:rsidR="00EF4618" w:rsidRPr="00667D3F" w:rsidRDefault="00000000">
      <w:pPr>
        <w:spacing w:after="40"/>
      </w:pPr>
      <w:r w:rsidRPr="00667D3F">
        <w:rPr>
          <w:b/>
          <w:bCs/>
          <w:spacing w:val="30"/>
          <w:sz w:val="18"/>
          <w:szCs w:val="18"/>
        </w:rPr>
        <w:t>EVALUATION TOOLKIT</w:t>
      </w:r>
    </w:p>
    <w:p w14:paraId="68E49067" w14:textId="77777777" w:rsidR="00EF4618" w:rsidRPr="00667D3F" w:rsidRDefault="00000000">
      <w:pPr>
        <w:spacing w:after="100"/>
      </w:pPr>
      <w:r w:rsidRPr="00667D3F">
        <w:rPr>
          <w:b/>
          <w:bCs/>
          <w:sz w:val="44"/>
          <w:szCs w:val="44"/>
        </w:rPr>
        <w:t>Six-Domain Classroom Observation Rubric</w:t>
      </w:r>
    </w:p>
    <w:p w14:paraId="2384A46C" w14:textId="77777777" w:rsidR="00EF4618" w:rsidRPr="00667D3F" w:rsidRDefault="00000000">
      <w:pPr>
        <w:spacing w:after="160"/>
      </w:pPr>
      <w:r w:rsidRPr="00667D3F">
        <w:rPr>
          <w:i/>
          <w:iCs/>
          <w:sz w:val="24"/>
          <w:szCs w:val="24"/>
        </w:rPr>
        <w:t>A 24-point rubric for observing AI-integrated lessons across six domains.</w:t>
      </w:r>
    </w:p>
    <w:p w14:paraId="32A49761" w14:textId="77777777" w:rsidR="00EF4618" w:rsidRPr="00667D3F" w:rsidRDefault="00EF4618">
      <w:pPr>
        <w:pBdr>
          <w:bottom w:val="single" w:sz="12" w:space="0" w:color="2326F0"/>
        </w:pBdr>
        <w:spacing w:after="60"/>
      </w:pPr>
    </w:p>
    <w:p w14:paraId="6F503D66" w14:textId="77777777" w:rsidR="00EF4618" w:rsidRPr="00667D3F" w:rsidRDefault="00000000">
      <w:pPr>
        <w:spacing w:after="200"/>
      </w:pPr>
      <w:r w:rsidRPr="00667D3F">
        <w:rPr>
          <w:b/>
          <w:bCs/>
          <w:sz w:val="19"/>
          <w:szCs w:val="19"/>
        </w:rPr>
        <w:t/>
      </w:r>
      <w:r w:rsidRPr="00667D3F">
        <w:rPr>
          <w:sz w:val="18"/>
          <w:szCs w:val="18"/>
        </w:rPr>
        <w:t xml:space="preserve">Adaptable template — replace bracketed fields</w:t>
      </w:r>
    </w:p>
    <w:tbl>
      <w:tblPr>
        <w:tblW w:w="9840" w:type="dxa"/>
        <w:tblBorders>
          <w:top w:val="single" w:sz="2" w:space="0" w:color="FFE08A"/>
          <w:left w:val="single" w:sz="18" w:space="0" w:color="FFC531"/>
          <w:bottom w:val="single" w:sz="2" w:space="0" w:color="FFE08A"/>
          <w:right w:val="single" w:sz="2" w:space="0" w:color="FFE08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0"/>
      </w:tblGrid>
      <w:tr w:rsidR="00EF4618" w:rsidRPr="00667D3F" w14:paraId="4E1C55A3" w14:textId="77777777">
        <w:tblPrEx>
          <w:tblCellMar>
            <w:top w:w="0" w:type="dxa"/>
            <w:bottom w:w="0" w:type="dxa"/>
          </w:tblCellMar>
        </w:tblPrEx>
        <w:tc>
          <w:tcPr>
            <w:tcW w:w="9840" w:type="dxa"/>
            <w:shd w:val="clear" w:color="auto" w:fill="FFF7E0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74507819" w14:textId="77777777" w:rsidR="00EF4618" w:rsidRPr="00667D3F" w:rsidRDefault="00000000">
            <w:r w:rsidRPr="00667D3F">
              <w:rPr>
                <w:b/>
                <w:bCs/>
              </w:rPr>
              <w:t xml:space="preserve">How to use this template: </w:t>
            </w:r>
            <w:r w:rsidRPr="00667D3F">
              <w:t>Use for peer coaching and program evaluation, not personnel decisions. Aggregate totals across classrooms to show program-level growth over time.</w:t>
            </w:r>
          </w:p>
        </w:tc>
      </w:tr>
    </w:tbl>
    <w:p w14:paraId="300E201D" w14:textId="77777777" w:rsidR="00EF4618" w:rsidRPr="00667D3F" w:rsidRDefault="00EF4618">
      <w:pPr>
        <w:spacing w:after="120"/>
      </w:pPr>
    </w:p>
    <w:p w14:paraId="28F2C078" w14:textId="77777777" w:rsidR="00EF4618" w:rsidRPr="00667D3F" w:rsidRDefault="00000000">
      <w:pPr>
        <w:pStyle w:val="Heading1"/>
        <w:spacing w:before="320" w:after="140"/>
        <w:rPr>
          <w:color w:val="auto"/>
        </w:rPr>
      </w:pPr>
      <w:r w:rsidRPr="00667D3F">
        <w:rPr>
          <w:b/>
          <w:bCs/>
          <w:color w:val="auto"/>
          <w:sz w:val="30"/>
          <w:szCs w:val="30"/>
        </w:rPr>
        <w:t>How to use</w:t>
      </w:r>
    </w:p>
    <w:p w14:paraId="03CE7D76" w14:textId="77777777" w:rsidR="00EF4618" w:rsidRPr="00667D3F" w:rsidRDefault="00000000">
      <w:pPr>
        <w:spacing w:after="120" w:line="276" w:lineRule="auto"/>
      </w:pPr>
      <w:r w:rsidRPr="00667D3F">
        <w:rPr>
          <w:sz w:val="21"/>
          <w:szCs w:val="21"/>
        </w:rPr>
        <w:t xml:space="preserve">An observer (peer, coach, or leader) scores each of the six domains from 1 (Emerging) to 4 (Exemplary) during or just after an AI-integrated lesson. </w:t>
      </w:r>
      <w:proofErr w:type="gramStart"/>
      <w:r w:rsidRPr="00667D3F">
        <w:rPr>
          <w:sz w:val="21"/>
          <w:szCs w:val="21"/>
        </w:rPr>
        <w:t>Total</w:t>
      </w:r>
      <w:proofErr w:type="gramEnd"/>
      <w:r w:rsidRPr="00667D3F">
        <w:rPr>
          <w:sz w:val="21"/>
          <w:szCs w:val="21"/>
        </w:rPr>
        <w:t xml:space="preserve"> ranges from 6 to 24. Use it formatively — to guide coaching conversations — not for high-stakes evaluation. Space for evidence notes follows each domain.</w:t>
      </w:r>
    </w:p>
    <w:p w14:paraId="23AFBE62" w14:textId="77777777" w:rsidR="00EF4618" w:rsidRPr="00667D3F" w:rsidRDefault="00000000">
      <w:pPr>
        <w:pStyle w:val="Heading1"/>
        <w:spacing w:before="320" w:after="140"/>
        <w:rPr>
          <w:color w:val="auto"/>
        </w:rPr>
      </w:pPr>
      <w:r w:rsidRPr="00667D3F">
        <w:rPr>
          <w:b/>
          <w:bCs/>
          <w:color w:val="auto"/>
          <w:sz w:val="30"/>
          <w:szCs w:val="30"/>
        </w:rPr>
        <w:t>The six domains</w:t>
      </w:r>
    </w:p>
    <w:tbl>
      <w:tblPr>
        <w:tblW w:w="9840" w:type="dxa"/>
        <w:tblBorders>
          <w:top w:val="single" w:sz="2" w:space="0" w:color="E3E4F5"/>
          <w:left w:val="single" w:sz="2" w:space="0" w:color="E3E4F5"/>
          <w:bottom w:val="single" w:sz="2" w:space="0" w:color="E3E4F5"/>
          <w:right w:val="single" w:sz="2" w:space="0" w:color="E3E4F5"/>
          <w:insideH w:val="single" w:sz="2" w:space="0" w:color="E3E4F5"/>
          <w:insideV w:val="single" w:sz="2" w:space="0" w:color="E3E4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0"/>
        <w:gridCol w:w="3000"/>
        <w:gridCol w:w="6280"/>
      </w:tblGrid>
      <w:tr w:rsidR="00EF4618" w:rsidRPr="00667D3F" w14:paraId="59F82EB4" w14:textId="77777777" w:rsidTr="00667D3F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8277704" w14:textId="77777777" w:rsidR="00EF4618" w:rsidRPr="00667D3F" w:rsidRDefault="00000000">
            <w:r w:rsidRPr="00667D3F">
              <w:rPr>
                <w:b/>
                <w:bCs/>
              </w:rPr>
              <w:t>#</w:t>
            </w:r>
          </w:p>
        </w:tc>
        <w:tc>
          <w:tcPr>
            <w:tcW w:w="300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D0D9DE3" w14:textId="77777777" w:rsidR="00EF4618" w:rsidRPr="00667D3F" w:rsidRDefault="00000000">
            <w:r w:rsidRPr="00667D3F">
              <w:rPr>
                <w:b/>
                <w:bCs/>
              </w:rPr>
              <w:t>Domain</w:t>
            </w:r>
          </w:p>
        </w:tc>
        <w:tc>
          <w:tcPr>
            <w:tcW w:w="628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E6EC13D" w14:textId="77777777" w:rsidR="00EF4618" w:rsidRPr="00667D3F" w:rsidRDefault="00000000">
            <w:r w:rsidRPr="00667D3F">
              <w:rPr>
                <w:b/>
                <w:bCs/>
              </w:rPr>
              <w:t xml:space="preserve">What a strong lesson </w:t>
            </w:r>
            <w:proofErr w:type="gramStart"/>
            <w:r w:rsidRPr="00667D3F">
              <w:rPr>
                <w:b/>
                <w:bCs/>
              </w:rPr>
              <w:t>shows</w:t>
            </w:r>
            <w:proofErr w:type="gramEnd"/>
          </w:p>
        </w:tc>
      </w:tr>
      <w:tr w:rsidR="00EF4618" w:rsidRPr="00667D3F" w14:paraId="15FC9BBF" w14:textId="77777777">
        <w:tblPrEx>
          <w:tblCellMar>
            <w:top w:w="0" w:type="dxa"/>
            <w:bottom w:w="0" w:type="dxa"/>
          </w:tblCellMar>
        </w:tblPrEx>
        <w:tc>
          <w:tcPr>
            <w:tcW w:w="56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1249EA9" w14:textId="77777777" w:rsidR="00EF4618" w:rsidRPr="00667D3F" w:rsidRDefault="00000000">
            <w:r w:rsidRPr="00667D3F">
              <w:t>1</w:t>
            </w:r>
          </w:p>
        </w:tc>
        <w:tc>
          <w:tcPr>
            <w:tcW w:w="30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4E7891F" w14:textId="77777777" w:rsidR="00EF4618" w:rsidRPr="00667D3F" w:rsidRDefault="00000000">
            <w:r w:rsidRPr="00667D3F">
              <w:t>Clarity of AI purpose</w:t>
            </w:r>
          </w:p>
        </w:tc>
        <w:tc>
          <w:tcPr>
            <w:tcW w:w="628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18427EE" w14:textId="77777777" w:rsidR="00EF4618" w:rsidRPr="00667D3F" w:rsidRDefault="00000000">
            <w:r w:rsidRPr="00667D3F">
              <w:t>AI use has a clear learning reason; it deepens thinking rather than replacing it</w:t>
            </w:r>
          </w:p>
        </w:tc>
      </w:tr>
      <w:tr w:rsidR="00EF4618" w:rsidRPr="00667D3F" w14:paraId="444BD441" w14:textId="77777777">
        <w:tblPrEx>
          <w:tblCellMar>
            <w:top w:w="0" w:type="dxa"/>
            <w:bottom w:w="0" w:type="dxa"/>
          </w:tblCellMar>
        </w:tblPrEx>
        <w:tc>
          <w:tcPr>
            <w:tcW w:w="56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6EFB067" w14:textId="77777777" w:rsidR="00EF4618" w:rsidRPr="00667D3F" w:rsidRDefault="00000000">
            <w:r w:rsidRPr="00667D3F">
              <w:t>2</w:t>
            </w:r>
          </w:p>
        </w:tc>
        <w:tc>
          <w:tcPr>
            <w:tcW w:w="30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44F13DF" w14:textId="77777777" w:rsidR="00EF4618" w:rsidRPr="00667D3F" w:rsidRDefault="00000000">
            <w:r w:rsidRPr="00667D3F">
              <w:t>Responsible &amp; safe use</w:t>
            </w:r>
          </w:p>
        </w:tc>
        <w:tc>
          <w:tcPr>
            <w:tcW w:w="628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8BA0B2E" w14:textId="77777777" w:rsidR="00EF4618" w:rsidRPr="00667D3F" w:rsidRDefault="00000000">
            <w:r w:rsidRPr="00667D3F">
              <w:t>Privacy, approved tools, and honest-use expectations are visible and followed</w:t>
            </w:r>
          </w:p>
        </w:tc>
      </w:tr>
      <w:tr w:rsidR="00EF4618" w:rsidRPr="00667D3F" w14:paraId="63ECB29D" w14:textId="77777777">
        <w:tblPrEx>
          <w:tblCellMar>
            <w:top w:w="0" w:type="dxa"/>
            <w:bottom w:w="0" w:type="dxa"/>
          </w:tblCellMar>
        </w:tblPrEx>
        <w:tc>
          <w:tcPr>
            <w:tcW w:w="56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C1A94B6" w14:textId="77777777" w:rsidR="00EF4618" w:rsidRPr="00667D3F" w:rsidRDefault="00000000">
            <w:r w:rsidRPr="00667D3F">
              <w:t>3</w:t>
            </w:r>
          </w:p>
        </w:tc>
        <w:tc>
          <w:tcPr>
            <w:tcW w:w="30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2C7CE74" w14:textId="77777777" w:rsidR="00EF4618" w:rsidRPr="00667D3F" w:rsidRDefault="00000000">
            <w:r w:rsidRPr="00667D3F">
              <w:t>Student engagement</w:t>
            </w:r>
          </w:p>
        </w:tc>
        <w:tc>
          <w:tcPr>
            <w:tcW w:w="628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64804CC" w14:textId="77777777" w:rsidR="00EF4618" w:rsidRPr="00667D3F" w:rsidRDefault="00000000">
            <w:r w:rsidRPr="00667D3F">
              <w:t>Students are active, curious, and doing the cognitive work</w:t>
            </w:r>
          </w:p>
        </w:tc>
      </w:tr>
      <w:tr w:rsidR="00EF4618" w:rsidRPr="00667D3F" w14:paraId="1894EED8" w14:textId="77777777">
        <w:tblPrEx>
          <w:tblCellMar>
            <w:top w:w="0" w:type="dxa"/>
            <w:bottom w:w="0" w:type="dxa"/>
          </w:tblCellMar>
        </w:tblPrEx>
        <w:tc>
          <w:tcPr>
            <w:tcW w:w="56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A8D2D32" w14:textId="77777777" w:rsidR="00EF4618" w:rsidRPr="00667D3F" w:rsidRDefault="00000000">
            <w:r w:rsidRPr="00667D3F">
              <w:t>4</w:t>
            </w:r>
          </w:p>
        </w:tc>
        <w:tc>
          <w:tcPr>
            <w:tcW w:w="30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50B89D0" w14:textId="77777777" w:rsidR="00EF4618" w:rsidRPr="00667D3F" w:rsidRDefault="00000000">
            <w:r w:rsidRPr="00667D3F">
              <w:t>Critical thinking</w:t>
            </w:r>
          </w:p>
        </w:tc>
        <w:tc>
          <w:tcPr>
            <w:tcW w:w="628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6B2E8AD" w14:textId="77777777" w:rsidR="00EF4618" w:rsidRPr="00667D3F" w:rsidRDefault="00000000">
            <w:r w:rsidRPr="00667D3F">
              <w:t>Students question, evaluate, or check AI output rather than accepting it</w:t>
            </w:r>
          </w:p>
        </w:tc>
      </w:tr>
      <w:tr w:rsidR="00EF4618" w:rsidRPr="00667D3F" w14:paraId="57E89090" w14:textId="77777777">
        <w:tblPrEx>
          <w:tblCellMar>
            <w:top w:w="0" w:type="dxa"/>
            <w:bottom w:w="0" w:type="dxa"/>
          </w:tblCellMar>
        </w:tblPrEx>
        <w:tc>
          <w:tcPr>
            <w:tcW w:w="56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49B9E93" w14:textId="77777777" w:rsidR="00EF4618" w:rsidRPr="00667D3F" w:rsidRDefault="00000000">
            <w:r w:rsidRPr="00667D3F">
              <w:t>5</w:t>
            </w:r>
          </w:p>
        </w:tc>
        <w:tc>
          <w:tcPr>
            <w:tcW w:w="30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11F3989" w14:textId="77777777" w:rsidR="00EF4618" w:rsidRPr="00667D3F" w:rsidRDefault="00000000">
            <w:r w:rsidRPr="00667D3F">
              <w:t>Equity &amp; access</w:t>
            </w:r>
          </w:p>
        </w:tc>
        <w:tc>
          <w:tcPr>
            <w:tcW w:w="628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5EEDEDD" w14:textId="77777777" w:rsidR="00EF4618" w:rsidRPr="00667D3F" w:rsidRDefault="00000000">
            <w:r w:rsidRPr="00667D3F">
              <w:t>All students can participate; offline/alternative paths exist as needed</w:t>
            </w:r>
          </w:p>
        </w:tc>
      </w:tr>
      <w:tr w:rsidR="00EF4618" w:rsidRPr="00667D3F" w14:paraId="12894D1C" w14:textId="77777777">
        <w:tblPrEx>
          <w:tblCellMar>
            <w:top w:w="0" w:type="dxa"/>
            <w:bottom w:w="0" w:type="dxa"/>
          </w:tblCellMar>
        </w:tblPrEx>
        <w:tc>
          <w:tcPr>
            <w:tcW w:w="56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FFEC636" w14:textId="77777777" w:rsidR="00EF4618" w:rsidRPr="00667D3F" w:rsidRDefault="00000000">
            <w:r w:rsidRPr="00667D3F">
              <w:t>6</w:t>
            </w:r>
          </w:p>
        </w:tc>
        <w:tc>
          <w:tcPr>
            <w:tcW w:w="30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C06B1FA" w14:textId="77777777" w:rsidR="00EF4618" w:rsidRPr="00667D3F" w:rsidRDefault="00000000">
            <w:r w:rsidRPr="00667D3F">
              <w:t>Assessment of learning</w:t>
            </w:r>
          </w:p>
        </w:tc>
        <w:tc>
          <w:tcPr>
            <w:tcW w:w="628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7E68BAD" w14:textId="77777777" w:rsidR="00EF4618" w:rsidRPr="00667D3F" w:rsidRDefault="00000000">
            <w:r w:rsidRPr="00667D3F">
              <w:t>The teacher checks understanding; students can explain their thinking</w:t>
            </w:r>
          </w:p>
        </w:tc>
      </w:tr>
    </w:tbl>
    <w:p w14:paraId="385FD5CF" w14:textId="77777777" w:rsidR="00EF4618" w:rsidRPr="00667D3F" w:rsidRDefault="00EF4618">
      <w:pPr>
        <w:spacing w:after="60"/>
      </w:pPr>
    </w:p>
    <w:p w14:paraId="4F9A273D" w14:textId="77777777" w:rsidR="00EF4618" w:rsidRPr="00667D3F" w:rsidRDefault="00000000">
      <w:pPr>
        <w:pStyle w:val="Heading1"/>
        <w:spacing w:before="320" w:after="140"/>
        <w:rPr>
          <w:color w:val="auto"/>
        </w:rPr>
      </w:pPr>
      <w:r w:rsidRPr="00667D3F">
        <w:rPr>
          <w:b/>
          <w:bCs/>
          <w:color w:val="auto"/>
          <w:sz w:val="30"/>
          <w:szCs w:val="30"/>
        </w:rPr>
        <w:t>Scoring scale</w:t>
      </w:r>
    </w:p>
    <w:tbl>
      <w:tblPr>
        <w:tblW w:w="9840" w:type="dxa"/>
        <w:tblBorders>
          <w:top w:val="single" w:sz="2" w:space="0" w:color="E3E4F5"/>
          <w:left w:val="single" w:sz="2" w:space="0" w:color="E3E4F5"/>
          <w:bottom w:val="single" w:sz="2" w:space="0" w:color="E3E4F5"/>
          <w:right w:val="single" w:sz="2" w:space="0" w:color="E3E4F5"/>
          <w:insideH w:val="single" w:sz="2" w:space="0" w:color="E3E4F5"/>
          <w:insideV w:val="single" w:sz="2" w:space="0" w:color="E3E4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0"/>
        <w:gridCol w:w="2200"/>
        <w:gridCol w:w="6540"/>
      </w:tblGrid>
      <w:tr w:rsidR="00EF4618" w:rsidRPr="00667D3F" w14:paraId="115025BA" w14:textId="77777777" w:rsidTr="00667D3F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10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7E01C1C" w14:textId="77777777" w:rsidR="00EF4618" w:rsidRPr="00667D3F" w:rsidRDefault="00000000">
            <w:r w:rsidRPr="00667D3F">
              <w:rPr>
                <w:b/>
                <w:bCs/>
              </w:rPr>
              <w:t>Score</w:t>
            </w:r>
          </w:p>
        </w:tc>
        <w:tc>
          <w:tcPr>
            <w:tcW w:w="220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BA34CEB" w14:textId="77777777" w:rsidR="00EF4618" w:rsidRPr="00667D3F" w:rsidRDefault="00000000">
            <w:r w:rsidRPr="00667D3F">
              <w:rPr>
                <w:b/>
                <w:bCs/>
              </w:rPr>
              <w:t>Level</w:t>
            </w:r>
          </w:p>
        </w:tc>
        <w:tc>
          <w:tcPr>
            <w:tcW w:w="654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2CA98AE" w14:textId="77777777" w:rsidR="00EF4618" w:rsidRPr="00667D3F" w:rsidRDefault="00000000">
            <w:r w:rsidRPr="00667D3F">
              <w:rPr>
                <w:b/>
                <w:bCs/>
              </w:rPr>
              <w:t>Description</w:t>
            </w:r>
          </w:p>
        </w:tc>
      </w:tr>
      <w:tr w:rsidR="00EF4618" w:rsidRPr="00667D3F" w14:paraId="1D725BA2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AC4143B" w14:textId="77777777" w:rsidR="00EF4618" w:rsidRPr="00667D3F" w:rsidRDefault="00000000">
            <w:r w:rsidRPr="00667D3F">
              <w:t>1</w:t>
            </w:r>
          </w:p>
        </w:tc>
        <w:tc>
          <w:tcPr>
            <w:tcW w:w="22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F48F618" w14:textId="77777777" w:rsidR="00EF4618" w:rsidRPr="00667D3F" w:rsidRDefault="00000000">
            <w:r w:rsidRPr="00667D3F">
              <w:t>Emerging</w:t>
            </w:r>
          </w:p>
        </w:tc>
        <w:tc>
          <w:tcPr>
            <w:tcW w:w="65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D15EEAF" w14:textId="77777777" w:rsidR="00EF4618" w:rsidRPr="00667D3F" w:rsidRDefault="00000000">
            <w:r w:rsidRPr="00667D3F">
              <w:t>Little evidence; the domain is largely absent</w:t>
            </w:r>
          </w:p>
        </w:tc>
      </w:tr>
      <w:tr w:rsidR="00EF4618" w:rsidRPr="00667D3F" w14:paraId="407E1DC8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7322833" w14:textId="77777777" w:rsidR="00EF4618" w:rsidRPr="00667D3F" w:rsidRDefault="00000000">
            <w:r w:rsidRPr="00667D3F">
              <w:t>2</w:t>
            </w:r>
          </w:p>
        </w:tc>
        <w:tc>
          <w:tcPr>
            <w:tcW w:w="22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A3CF7E7" w14:textId="77777777" w:rsidR="00EF4618" w:rsidRPr="00667D3F" w:rsidRDefault="00000000">
            <w:r w:rsidRPr="00667D3F">
              <w:t>Developing</w:t>
            </w:r>
          </w:p>
        </w:tc>
        <w:tc>
          <w:tcPr>
            <w:tcW w:w="654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FFF4EC8" w14:textId="77777777" w:rsidR="00EF4618" w:rsidRPr="00667D3F" w:rsidRDefault="00000000">
            <w:r w:rsidRPr="00667D3F">
              <w:t>Some evidence; inconsistent or partial</w:t>
            </w:r>
          </w:p>
        </w:tc>
      </w:tr>
      <w:tr w:rsidR="00EF4618" w:rsidRPr="00667D3F" w14:paraId="0D26299E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149544D" w14:textId="77777777" w:rsidR="00EF4618" w:rsidRPr="00667D3F" w:rsidRDefault="00000000">
            <w:r w:rsidRPr="00667D3F">
              <w:t>3</w:t>
            </w:r>
          </w:p>
        </w:tc>
        <w:tc>
          <w:tcPr>
            <w:tcW w:w="22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533F53A" w14:textId="77777777" w:rsidR="00EF4618" w:rsidRPr="00667D3F" w:rsidRDefault="00000000">
            <w:r w:rsidRPr="00667D3F">
              <w:t>Proficient</w:t>
            </w:r>
          </w:p>
        </w:tc>
        <w:tc>
          <w:tcPr>
            <w:tcW w:w="65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5537116" w14:textId="77777777" w:rsidR="00EF4618" w:rsidRPr="00667D3F" w:rsidRDefault="00000000">
            <w:r w:rsidRPr="00667D3F">
              <w:t>Clear, consistent evidence across the lesson</w:t>
            </w:r>
          </w:p>
        </w:tc>
      </w:tr>
      <w:tr w:rsidR="00EF4618" w:rsidRPr="00667D3F" w14:paraId="48D00748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C1756F6" w14:textId="77777777" w:rsidR="00EF4618" w:rsidRPr="00667D3F" w:rsidRDefault="00000000">
            <w:r w:rsidRPr="00667D3F">
              <w:t>4</w:t>
            </w:r>
          </w:p>
        </w:tc>
        <w:tc>
          <w:tcPr>
            <w:tcW w:w="22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66FD68F" w14:textId="77777777" w:rsidR="00EF4618" w:rsidRPr="00667D3F" w:rsidRDefault="00000000">
            <w:r w:rsidRPr="00667D3F">
              <w:t>Exemplary</w:t>
            </w:r>
          </w:p>
        </w:tc>
        <w:tc>
          <w:tcPr>
            <w:tcW w:w="654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B8718D2" w14:textId="77777777" w:rsidR="00EF4618" w:rsidRPr="00667D3F" w:rsidRDefault="00000000">
            <w:r w:rsidRPr="00667D3F">
              <w:t>Strong, student-led evidence others could learn from</w:t>
            </w:r>
          </w:p>
        </w:tc>
      </w:tr>
    </w:tbl>
    <w:p w14:paraId="6FB42A92" w14:textId="77777777" w:rsidR="00EF4618" w:rsidRPr="00667D3F" w:rsidRDefault="00EF4618">
      <w:pPr>
        <w:spacing w:after="60"/>
      </w:pPr>
    </w:p>
    <w:p w14:paraId="6DD225F0" w14:textId="77777777" w:rsidR="00EF4618" w:rsidRPr="00667D3F" w:rsidRDefault="00000000">
      <w:pPr>
        <w:pStyle w:val="Heading1"/>
        <w:spacing w:before="320" w:after="140"/>
        <w:rPr>
          <w:color w:val="auto"/>
        </w:rPr>
      </w:pPr>
      <w:r w:rsidRPr="00667D3F">
        <w:rPr>
          <w:b/>
          <w:bCs/>
          <w:color w:val="auto"/>
          <w:sz w:val="30"/>
          <w:szCs w:val="30"/>
        </w:rPr>
        <w:t>Observation record</w:t>
      </w:r>
    </w:p>
    <w:p w14:paraId="32064E9E" w14:textId="77777777" w:rsidR="00EF4618" w:rsidRPr="00667D3F" w:rsidRDefault="00000000">
      <w:pPr>
        <w:spacing w:after="120" w:line="276" w:lineRule="auto"/>
      </w:pPr>
      <w:r w:rsidRPr="00667D3F">
        <w:rPr>
          <w:sz w:val="21"/>
          <w:szCs w:val="21"/>
        </w:rPr>
        <w:t>Teacher: _________________</w:t>
      </w:r>
      <w:proofErr w:type="gramStart"/>
      <w:r w:rsidRPr="00667D3F">
        <w:rPr>
          <w:sz w:val="21"/>
          <w:szCs w:val="21"/>
        </w:rPr>
        <w:t>_  Observer</w:t>
      </w:r>
      <w:proofErr w:type="gramEnd"/>
      <w:r w:rsidRPr="00667D3F">
        <w:rPr>
          <w:sz w:val="21"/>
          <w:szCs w:val="21"/>
        </w:rPr>
        <w:t>: _________________</w:t>
      </w:r>
      <w:proofErr w:type="gramStart"/>
      <w:r w:rsidRPr="00667D3F">
        <w:rPr>
          <w:sz w:val="21"/>
          <w:szCs w:val="21"/>
        </w:rPr>
        <w:t>_  Date</w:t>
      </w:r>
      <w:proofErr w:type="gramEnd"/>
      <w:r w:rsidRPr="00667D3F">
        <w:rPr>
          <w:sz w:val="21"/>
          <w:szCs w:val="21"/>
        </w:rPr>
        <w:t>: _________</w:t>
      </w:r>
      <w:proofErr w:type="gramStart"/>
      <w:r w:rsidRPr="00667D3F">
        <w:rPr>
          <w:sz w:val="21"/>
          <w:szCs w:val="21"/>
        </w:rPr>
        <w:t>_  Lesson</w:t>
      </w:r>
      <w:proofErr w:type="gramEnd"/>
      <w:r w:rsidRPr="00667D3F">
        <w:rPr>
          <w:sz w:val="21"/>
          <w:szCs w:val="21"/>
        </w:rPr>
        <w:t>/Unit: __________________</w:t>
      </w:r>
    </w:p>
    <w:tbl>
      <w:tblPr>
        <w:tblW w:w="9840" w:type="dxa"/>
        <w:tblBorders>
          <w:top w:val="single" w:sz="2" w:space="0" w:color="E3E4F5"/>
          <w:left w:val="single" w:sz="2" w:space="0" w:color="E3E4F5"/>
          <w:bottom w:val="single" w:sz="2" w:space="0" w:color="E3E4F5"/>
          <w:right w:val="single" w:sz="2" w:space="0" w:color="E3E4F5"/>
          <w:insideH w:val="single" w:sz="2" w:space="0" w:color="E3E4F5"/>
          <w:insideV w:val="single" w:sz="2" w:space="0" w:color="E3E4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1400"/>
        <w:gridCol w:w="5440"/>
      </w:tblGrid>
      <w:tr w:rsidR="00EF4618" w:rsidRPr="00667D3F" w14:paraId="453AADAE" w14:textId="77777777" w:rsidTr="00667D3F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00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702C290" w14:textId="77777777" w:rsidR="00EF4618" w:rsidRPr="00667D3F" w:rsidRDefault="00000000">
            <w:r w:rsidRPr="00667D3F">
              <w:rPr>
                <w:b/>
                <w:bCs/>
              </w:rPr>
              <w:lastRenderedPageBreak/>
              <w:t>Domain</w:t>
            </w:r>
          </w:p>
        </w:tc>
        <w:tc>
          <w:tcPr>
            <w:tcW w:w="140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FEEECDE" w14:textId="77777777" w:rsidR="00EF4618" w:rsidRPr="00667D3F" w:rsidRDefault="00000000">
            <w:r w:rsidRPr="00667D3F">
              <w:rPr>
                <w:b/>
                <w:bCs/>
              </w:rPr>
              <w:t>Score (1–4)</w:t>
            </w:r>
          </w:p>
        </w:tc>
        <w:tc>
          <w:tcPr>
            <w:tcW w:w="544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C0209B2" w14:textId="77777777" w:rsidR="00EF4618" w:rsidRPr="00667D3F" w:rsidRDefault="00000000">
            <w:r w:rsidRPr="00667D3F">
              <w:rPr>
                <w:b/>
                <w:bCs/>
              </w:rPr>
              <w:t>Evidence notes</w:t>
            </w:r>
          </w:p>
        </w:tc>
      </w:tr>
      <w:tr w:rsidR="00EF4618" w:rsidRPr="00667D3F" w14:paraId="47C96507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725D901" w14:textId="77777777" w:rsidR="00EF4618" w:rsidRPr="00667D3F" w:rsidRDefault="00000000">
            <w:r w:rsidRPr="00667D3F">
              <w:t>1. Clarity of AI purpose</w:t>
            </w:r>
          </w:p>
        </w:tc>
        <w:tc>
          <w:tcPr>
            <w:tcW w:w="14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202F1AE" w14:textId="77777777" w:rsidR="00EF4618" w:rsidRPr="00667D3F" w:rsidRDefault="00EF4618"/>
        </w:tc>
        <w:tc>
          <w:tcPr>
            <w:tcW w:w="54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5FE4C7E" w14:textId="77777777" w:rsidR="00EF4618" w:rsidRPr="00667D3F" w:rsidRDefault="00EF4618"/>
        </w:tc>
      </w:tr>
      <w:tr w:rsidR="00EF4618" w:rsidRPr="00667D3F" w14:paraId="4F0FC62C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4359390" w14:textId="77777777" w:rsidR="00EF4618" w:rsidRPr="00667D3F" w:rsidRDefault="00000000">
            <w:r w:rsidRPr="00667D3F">
              <w:t>2. Responsible &amp; safe use</w:t>
            </w:r>
          </w:p>
        </w:tc>
        <w:tc>
          <w:tcPr>
            <w:tcW w:w="14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66AC2DE" w14:textId="77777777" w:rsidR="00EF4618" w:rsidRPr="00667D3F" w:rsidRDefault="00EF4618"/>
        </w:tc>
        <w:tc>
          <w:tcPr>
            <w:tcW w:w="544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8C2AA66" w14:textId="77777777" w:rsidR="00EF4618" w:rsidRPr="00667D3F" w:rsidRDefault="00EF4618"/>
        </w:tc>
      </w:tr>
      <w:tr w:rsidR="00EF4618" w:rsidRPr="00667D3F" w14:paraId="7AED635D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B326BE3" w14:textId="77777777" w:rsidR="00EF4618" w:rsidRPr="00667D3F" w:rsidRDefault="00000000">
            <w:r w:rsidRPr="00667D3F">
              <w:t>3. Student engagement</w:t>
            </w:r>
          </w:p>
        </w:tc>
        <w:tc>
          <w:tcPr>
            <w:tcW w:w="14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861BE81" w14:textId="77777777" w:rsidR="00EF4618" w:rsidRPr="00667D3F" w:rsidRDefault="00EF4618"/>
        </w:tc>
        <w:tc>
          <w:tcPr>
            <w:tcW w:w="54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8D628F0" w14:textId="77777777" w:rsidR="00EF4618" w:rsidRPr="00667D3F" w:rsidRDefault="00EF4618"/>
        </w:tc>
      </w:tr>
      <w:tr w:rsidR="00EF4618" w:rsidRPr="00667D3F" w14:paraId="59FFF4FD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009E15F" w14:textId="77777777" w:rsidR="00EF4618" w:rsidRPr="00667D3F" w:rsidRDefault="00000000">
            <w:r w:rsidRPr="00667D3F">
              <w:t>4. Critical thinking</w:t>
            </w:r>
          </w:p>
        </w:tc>
        <w:tc>
          <w:tcPr>
            <w:tcW w:w="14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617B349" w14:textId="77777777" w:rsidR="00EF4618" w:rsidRPr="00667D3F" w:rsidRDefault="00EF4618"/>
        </w:tc>
        <w:tc>
          <w:tcPr>
            <w:tcW w:w="544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645ACB9" w14:textId="77777777" w:rsidR="00EF4618" w:rsidRPr="00667D3F" w:rsidRDefault="00EF4618"/>
        </w:tc>
      </w:tr>
      <w:tr w:rsidR="00EF4618" w:rsidRPr="00667D3F" w14:paraId="461EC8E0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B6675FC" w14:textId="77777777" w:rsidR="00EF4618" w:rsidRPr="00667D3F" w:rsidRDefault="00000000">
            <w:r w:rsidRPr="00667D3F">
              <w:t>5. Equity &amp; access</w:t>
            </w:r>
          </w:p>
        </w:tc>
        <w:tc>
          <w:tcPr>
            <w:tcW w:w="14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4C929DA" w14:textId="77777777" w:rsidR="00EF4618" w:rsidRPr="00667D3F" w:rsidRDefault="00EF4618"/>
        </w:tc>
        <w:tc>
          <w:tcPr>
            <w:tcW w:w="54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45759DA" w14:textId="77777777" w:rsidR="00EF4618" w:rsidRPr="00667D3F" w:rsidRDefault="00EF4618"/>
        </w:tc>
      </w:tr>
      <w:tr w:rsidR="00EF4618" w:rsidRPr="00667D3F" w14:paraId="78FD478B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60D1A8F" w14:textId="77777777" w:rsidR="00EF4618" w:rsidRPr="00667D3F" w:rsidRDefault="00000000">
            <w:r w:rsidRPr="00667D3F">
              <w:t>6. Assessment of learning</w:t>
            </w:r>
          </w:p>
        </w:tc>
        <w:tc>
          <w:tcPr>
            <w:tcW w:w="14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FC0A9FA" w14:textId="77777777" w:rsidR="00EF4618" w:rsidRPr="00667D3F" w:rsidRDefault="00EF4618"/>
        </w:tc>
        <w:tc>
          <w:tcPr>
            <w:tcW w:w="544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D45C757" w14:textId="77777777" w:rsidR="00EF4618" w:rsidRPr="00667D3F" w:rsidRDefault="00EF4618"/>
        </w:tc>
      </w:tr>
      <w:tr w:rsidR="00EF4618" w:rsidRPr="00667D3F" w14:paraId="1D4FF6D5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7AE91EA" w14:textId="77777777" w:rsidR="00EF4618" w:rsidRPr="00667D3F" w:rsidRDefault="00000000">
            <w:r w:rsidRPr="00667D3F">
              <w:t>TOTAL (out of 24)</w:t>
            </w:r>
          </w:p>
        </w:tc>
        <w:tc>
          <w:tcPr>
            <w:tcW w:w="14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F207F91" w14:textId="77777777" w:rsidR="00EF4618" w:rsidRPr="00667D3F" w:rsidRDefault="00EF4618"/>
        </w:tc>
        <w:tc>
          <w:tcPr>
            <w:tcW w:w="54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CCADB68" w14:textId="77777777" w:rsidR="00EF4618" w:rsidRPr="00667D3F" w:rsidRDefault="00EF4618"/>
        </w:tc>
      </w:tr>
    </w:tbl>
    <w:p w14:paraId="1FBCF8E3" w14:textId="77777777" w:rsidR="00EF4618" w:rsidRPr="00667D3F" w:rsidRDefault="00EF4618">
      <w:pPr>
        <w:spacing w:after="60"/>
      </w:pPr>
    </w:p>
    <w:p w14:paraId="2FA4D616" w14:textId="77777777" w:rsidR="00EF4618" w:rsidRPr="00667D3F" w:rsidRDefault="00000000">
      <w:pPr>
        <w:pStyle w:val="Heading1"/>
        <w:spacing w:before="320" w:after="140"/>
        <w:rPr>
          <w:color w:val="auto"/>
        </w:rPr>
      </w:pPr>
      <w:r w:rsidRPr="00667D3F">
        <w:rPr>
          <w:b/>
          <w:bCs/>
          <w:color w:val="auto"/>
          <w:sz w:val="30"/>
          <w:szCs w:val="30"/>
        </w:rPr>
        <w:t>Coaching conversation</w:t>
      </w:r>
    </w:p>
    <w:p w14:paraId="61B5D79E" w14:textId="77777777" w:rsidR="00EF4618" w:rsidRPr="00667D3F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667D3F">
        <w:rPr>
          <w:sz w:val="21"/>
          <w:szCs w:val="21"/>
        </w:rPr>
        <w:t>One strength to celebrate: ________________________________________________</w:t>
      </w:r>
    </w:p>
    <w:p w14:paraId="181DA922" w14:textId="77777777" w:rsidR="00EF4618" w:rsidRPr="00667D3F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667D3F">
        <w:rPr>
          <w:sz w:val="21"/>
          <w:szCs w:val="21"/>
        </w:rPr>
        <w:t>One focus for next time: __________________________________________________</w:t>
      </w:r>
    </w:p>
    <w:p w14:paraId="44EE43EF" w14:textId="77777777" w:rsidR="00EF4618" w:rsidRPr="00667D3F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667D3F">
        <w:rPr>
          <w:sz w:val="21"/>
          <w:szCs w:val="21"/>
        </w:rPr>
        <w:t>Support the teacher requests: _____________________________________________</w:t>
      </w:r>
    </w:p>
    <w:sectPr w:rsidR="00EF4618" w:rsidRPr="00667D3F">
      <w:headerReference w:type="default" r:id="rId7"/>
      <w:pgSz w:w="12240" w:h="15840"/>
      <w:pgMar w:top="1080" w:right="1200" w:bottom="108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EE753" w14:textId="77777777" w:rsidR="00D24CA0" w:rsidRDefault="00D24CA0">
      <w:r>
        <w:separator/>
      </w:r>
    </w:p>
  </w:endnote>
  <w:endnote w:type="continuationSeparator" w:id="0">
    <w:p w14:paraId="2186666D" w14:textId="77777777" w:rsidR="00D24CA0" w:rsidRDefault="00D24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35B429" w14:textId="77777777" w:rsidR="00D24CA0" w:rsidRDefault="00D24CA0">
      <w:r>
        <w:separator/>
      </w:r>
    </w:p>
  </w:footnote>
  <w:footnote w:type="continuationSeparator" w:id="0">
    <w:p w14:paraId="1D413066" w14:textId="77777777" w:rsidR="00D24CA0" w:rsidRDefault="00D24C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4365B" w14:textId="77777777" w:rsidR="00EF4618" w:rsidRDefault="00000000">
    <w:pPr>
      <w:jc w:val="right"/>
    </w:pPr>
    <w:r>
      <w:rPr>
        <w:color w:val="5A5C7E"/>
        <w:sz w:val="16"/>
        <w:szCs w:val="16"/>
      </w:rPr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81ACA"/>
    <w:multiLevelType w:val="hybridMultilevel"/>
    <w:tmpl w:val="C128D5F6"/>
    <w:lvl w:ilvl="0" w:tplc="B5D2C940">
      <w:start w:val="1"/>
      <w:numFmt w:val="bullet"/>
      <w:lvlText w:val="●"/>
      <w:lvlJc w:val="left"/>
      <w:pPr>
        <w:ind w:left="720" w:hanging="360"/>
      </w:pPr>
    </w:lvl>
    <w:lvl w:ilvl="1" w:tplc="204203E4">
      <w:start w:val="1"/>
      <w:numFmt w:val="bullet"/>
      <w:lvlText w:val="○"/>
      <w:lvlJc w:val="left"/>
      <w:pPr>
        <w:ind w:left="1440" w:hanging="360"/>
      </w:pPr>
    </w:lvl>
    <w:lvl w:ilvl="2" w:tplc="9A9CCC32">
      <w:start w:val="1"/>
      <w:numFmt w:val="bullet"/>
      <w:lvlText w:val="■"/>
      <w:lvlJc w:val="left"/>
      <w:pPr>
        <w:ind w:left="2160" w:hanging="360"/>
      </w:pPr>
    </w:lvl>
    <w:lvl w:ilvl="3" w:tplc="324C1C88">
      <w:start w:val="1"/>
      <w:numFmt w:val="bullet"/>
      <w:lvlText w:val="●"/>
      <w:lvlJc w:val="left"/>
      <w:pPr>
        <w:ind w:left="2880" w:hanging="360"/>
      </w:pPr>
    </w:lvl>
    <w:lvl w:ilvl="4" w:tplc="16040A3C">
      <w:start w:val="1"/>
      <w:numFmt w:val="bullet"/>
      <w:lvlText w:val="○"/>
      <w:lvlJc w:val="left"/>
      <w:pPr>
        <w:ind w:left="3600" w:hanging="360"/>
      </w:pPr>
    </w:lvl>
    <w:lvl w:ilvl="5" w:tplc="237A6A20">
      <w:start w:val="1"/>
      <w:numFmt w:val="bullet"/>
      <w:lvlText w:val="■"/>
      <w:lvlJc w:val="left"/>
      <w:pPr>
        <w:ind w:left="4320" w:hanging="360"/>
      </w:pPr>
    </w:lvl>
    <w:lvl w:ilvl="6" w:tplc="D3CA9EF0">
      <w:start w:val="1"/>
      <w:numFmt w:val="bullet"/>
      <w:lvlText w:val="●"/>
      <w:lvlJc w:val="left"/>
      <w:pPr>
        <w:ind w:left="5040" w:hanging="360"/>
      </w:pPr>
    </w:lvl>
    <w:lvl w:ilvl="7" w:tplc="F8069D18">
      <w:start w:val="1"/>
      <w:numFmt w:val="bullet"/>
      <w:lvlText w:val="●"/>
      <w:lvlJc w:val="left"/>
      <w:pPr>
        <w:ind w:left="5760" w:hanging="360"/>
      </w:pPr>
    </w:lvl>
    <w:lvl w:ilvl="8" w:tplc="4C887940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3E800144"/>
    <w:multiLevelType w:val="hybridMultilevel"/>
    <w:tmpl w:val="97C4DCD8"/>
    <w:lvl w:ilvl="0" w:tplc="F71C9F04">
      <w:start w:val="1"/>
      <w:numFmt w:val="decimal"/>
      <w:lvlText w:val="%1."/>
      <w:lvlJc w:val="left"/>
      <w:pPr>
        <w:ind w:left="460" w:hanging="260"/>
      </w:pPr>
    </w:lvl>
    <w:lvl w:ilvl="1" w:tplc="ECDC604E">
      <w:numFmt w:val="decimal"/>
      <w:lvlText w:val=""/>
      <w:lvlJc w:val="left"/>
    </w:lvl>
    <w:lvl w:ilvl="2" w:tplc="FA005588">
      <w:numFmt w:val="decimal"/>
      <w:lvlText w:val=""/>
      <w:lvlJc w:val="left"/>
    </w:lvl>
    <w:lvl w:ilvl="3" w:tplc="DC6003BA">
      <w:numFmt w:val="decimal"/>
      <w:lvlText w:val=""/>
      <w:lvlJc w:val="left"/>
    </w:lvl>
    <w:lvl w:ilvl="4" w:tplc="6EE8261E">
      <w:numFmt w:val="decimal"/>
      <w:lvlText w:val=""/>
      <w:lvlJc w:val="left"/>
    </w:lvl>
    <w:lvl w:ilvl="5" w:tplc="A2E49818">
      <w:numFmt w:val="decimal"/>
      <w:lvlText w:val=""/>
      <w:lvlJc w:val="left"/>
    </w:lvl>
    <w:lvl w:ilvl="6" w:tplc="709EF286">
      <w:numFmt w:val="decimal"/>
      <w:lvlText w:val=""/>
      <w:lvlJc w:val="left"/>
    </w:lvl>
    <w:lvl w:ilvl="7" w:tplc="8EAA70CE">
      <w:numFmt w:val="decimal"/>
      <w:lvlText w:val=""/>
      <w:lvlJc w:val="left"/>
    </w:lvl>
    <w:lvl w:ilvl="8" w:tplc="0D7C924E">
      <w:numFmt w:val="decimal"/>
      <w:lvlText w:val=""/>
      <w:lvlJc w:val="left"/>
    </w:lvl>
  </w:abstractNum>
  <w:num w:numId="1" w16cid:durableId="117159896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618"/>
    <w:rsid w:val="0032277E"/>
    <w:rsid w:val="00496D73"/>
    <w:rsid w:val="00667D3F"/>
    <w:rsid w:val="00D24CA0"/>
    <w:rsid w:val="00EF4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23844"/>
  <w15:docId w15:val="{57976732-A6E0-43E5-A262-CEF03B711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96D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6D73"/>
  </w:style>
  <w:style w:type="paragraph" w:styleId="Footer">
    <w:name w:val="footer"/>
    <w:basedOn w:val="Normal"/>
    <w:link w:val="FooterChar"/>
    <w:uiPriority w:val="99"/>
    <w:unhideWhenUsed/>
    <w:rsid w:val="00496D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6D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332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FNU Farhana'Begum</cp:lastModifiedBy>
  <cp:revision>7</cp:revision>
  <dcterms:created xsi:type="dcterms:W3CDTF">2026-07-15T02:00:00Z</dcterms:created>
  <dcterms:modified xsi:type="dcterms:W3CDTF">2026-07-15T02:18:00Z</dcterms:modified>
</cp:coreProperties>
</file>